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3821430</wp:posOffset>
                </wp:positionH>
                <wp:positionV relativeFrom="paragraph">
                  <wp:posOffset>168275</wp:posOffset>
                </wp:positionV>
                <wp:extent cx="2090420" cy="581025"/>
                <wp:effectExtent l="0" t="0" r="0" b="0"/>
                <wp:wrapNone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800" cy="58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300.9pt;margin-top:13.25pt;width:164.5pt;height:45.6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6410325</wp:posOffset>
            </wp:positionH>
            <wp:positionV relativeFrom="page">
              <wp:posOffset>304800</wp:posOffset>
            </wp:positionV>
            <wp:extent cx="413385" cy="413385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3821430</wp:posOffset>
                </wp:positionH>
                <wp:positionV relativeFrom="paragraph">
                  <wp:posOffset>168275</wp:posOffset>
                </wp:positionV>
                <wp:extent cx="2090420" cy="581660"/>
                <wp:effectExtent l="0" t="0" r="0" b="0"/>
                <wp:wrapNone/>
                <wp:docPr id="3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5816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Klassenstufen: 10-13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Fächer: Geschichte, Sozialkunde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Gesamtschule, Gymnasium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ca. 135 Minuten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4.6pt;height:45.8pt;mso-wrap-distance-left:5.7pt;mso-wrap-distance-right:5.7pt;mso-wrap-distance-top:5.7pt;mso-wrap-distance-bottom:5.7pt;margin-top:13.25pt;mso-position-vertical-relative:text;margin-left:300.9pt;mso-position-horizontal-relative:text">
                <v:textbox inset="0in,0in,0in,0in">
                  <w:txbxContent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Klassenstufen: 10-13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Fächer: Geschichte, Sozialkunde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Gesamtschule, Gymnasium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ca. 135 Minuten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P</w:t>
      </w:r>
      <w:r>
        <w:rPr>
          <w:b/>
          <w:bCs/>
        </w:rPr>
        <w:t>rojekt</w:t>
      </w:r>
      <w:r>
        <w:rPr>
          <w:b/>
          <w:bCs/>
        </w:rPr>
        <w:t>arbeit</w:t>
      </w:r>
      <w:r>
        <w:rPr>
          <w:b/>
          <w:bCs/>
        </w:rPr>
        <w:t xml:space="preserve"> „Alltagsleben in der DDR“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Lehrer*in schreibt Thema „Alltagsleben“ an die Tafel und sammelt mit den Schüler*innen gemeinsam mögliche Einzelthemen, u.a. Sport, Arbeit, Kindheit, Jugend, Subkulturen, Konsum/Shopping, Urlaub.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>Soweit möglich werden den Themen vorhandene „1989 – Lieder“ zugeordnet, z.B.: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Sport</w:t>
      </w:r>
      <w:r>
        <w:rPr>
          <w:sz w:val="22"/>
          <w:szCs w:val="22"/>
        </w:rPr>
        <w:t xml:space="preserve"> - „Mädchen im roten Trainingsanzug“ </w:t>
      </w:r>
    </w:p>
    <w:p>
      <w:pPr>
        <w:pStyle w:val="Normal"/>
        <w:rPr/>
      </w:pPr>
      <w:r>
        <w:rPr>
          <w:sz w:val="22"/>
          <w:szCs w:val="22"/>
        </w:rPr>
        <w:tab/>
        <w:tab/>
      </w:r>
      <w:hyperlink r:id="rId3">
        <w:r>
          <w:rPr>
            <w:rStyle w:val="Internetverknpfung"/>
            <w:sz w:val="22"/>
            <w:szCs w:val="22"/>
          </w:rPr>
          <w:t>http://www.1989-unsere-heimat.de/maedchen-mit-dem-roten-trainingsanzug/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Jugend/Subkulturen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ab/>
        <w:tab/>
        <w:t xml:space="preserve">„Melodie &amp; Rhythmus“ </w:t>
      </w:r>
      <w:hyperlink r:id="rId4">
        <w:r>
          <w:rPr>
            <w:rStyle w:val="Internetverknpfung"/>
            <w:sz w:val="22"/>
            <w:szCs w:val="22"/>
          </w:rPr>
          <w:t>http://www.1989-unsere-heimat.de/melodie-rhythmus/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ab/>
        <w:tab/>
        <w:t xml:space="preserve">„Horch, Guck &amp; Greif“ </w:t>
      </w:r>
      <w:hyperlink r:id="rId5">
        <w:r>
          <w:rPr>
            <w:rStyle w:val="Internetverknpfung"/>
            <w:sz w:val="22"/>
            <w:szCs w:val="22"/>
          </w:rPr>
          <w:t>http://www.1989-unsere-heimat.de/horch-guck-und-greif/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b/>
          <w:bCs/>
          <w:sz w:val="22"/>
          <w:szCs w:val="22"/>
        </w:rPr>
        <w:t>Konsum/Shopping</w:t>
      </w:r>
      <w:r>
        <w:rPr>
          <w:sz w:val="22"/>
          <w:szCs w:val="22"/>
        </w:rPr>
        <w:t xml:space="preserve"> - „Muckefuck“ </w:t>
      </w:r>
      <w:hyperlink r:id="rId6">
        <w:r>
          <w:rPr>
            <w:rStyle w:val="Internetverknpfung"/>
            <w:sz w:val="22"/>
            <w:szCs w:val="22"/>
          </w:rPr>
          <w:t>http://www.1989-unsere-heimat.de/muckefuck/</w:t>
        </w:r>
      </w:hyperlink>
    </w:p>
    <w:p>
      <w:pPr>
        <w:pStyle w:val="Normal"/>
        <w:rPr/>
      </w:pPr>
      <w:r>
        <w:rPr>
          <w:b/>
          <w:bCs/>
          <w:sz w:val="22"/>
          <w:szCs w:val="22"/>
        </w:rPr>
        <w:t>Wehrdienst</w:t>
      </w:r>
      <w:r>
        <w:rPr>
          <w:sz w:val="22"/>
          <w:szCs w:val="22"/>
        </w:rPr>
        <w:t xml:space="preserve"> - „Schiessbefehl“ </w:t>
      </w:r>
      <w:hyperlink r:id="rId7">
        <w:r>
          <w:rPr>
            <w:rStyle w:val="Internetverknpfung"/>
            <w:sz w:val="22"/>
            <w:szCs w:val="22"/>
          </w:rPr>
          <w:t>http://www.1989-unsere-heimat.de/schiessbefehl/</w:t>
        </w:r>
      </w:hyperlink>
    </w:p>
    <w:p>
      <w:pPr>
        <w:pStyle w:val="Normal"/>
        <w:rPr/>
      </w:pPr>
      <w:r>
        <w:rPr>
          <w:b/>
          <w:bCs/>
          <w:sz w:val="22"/>
          <w:szCs w:val="22"/>
        </w:rPr>
        <w:t>Kindheit / Arbeit</w:t>
      </w:r>
      <w:r>
        <w:rPr>
          <w:sz w:val="22"/>
          <w:szCs w:val="22"/>
        </w:rPr>
        <w:t xml:space="preserve"> - „Rote Beete“ </w:t>
      </w:r>
      <w:hyperlink r:id="rId8">
        <w:r>
          <w:rPr>
            <w:rStyle w:val="Internetverknpfung"/>
            <w:sz w:val="22"/>
            <w:szCs w:val="22"/>
          </w:rPr>
          <w:t>http://www.1989-unsere-heimat.de/rote-beete/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b/>
          <w:bCs/>
          <w:sz w:val="22"/>
          <w:szCs w:val="22"/>
        </w:rPr>
        <w:t>Kirche / Religion</w:t>
      </w:r>
      <w:r>
        <w:rPr>
          <w:sz w:val="22"/>
          <w:szCs w:val="22"/>
        </w:rPr>
        <w:t xml:space="preserve"> - „Kirche von unten“ </w:t>
      </w:r>
      <w:hyperlink r:id="rId9">
        <w:r>
          <w:rPr>
            <w:rStyle w:val="Internetverknpfung"/>
            <w:sz w:val="22"/>
            <w:szCs w:val="22"/>
          </w:rPr>
          <w:t>http://www.1989-unsere-heimat.de/kirche-von-unten/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Die Schüler schreiben ihren Namen hinter das Thema, das sie am meisten interessiert und bilden dann nach Interesse Kleingruppen von 3-4 Schüler*innen. Bei einer größeren Anzahl von SuS kann ein Thema auch von zwei oder mehr Gruppen bearbeitet werden.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Die SuS schauen das Musikvideo zu ihrem Thema und machen sich Notizen zu folgenden Leitfragen: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2"/>
          <w:szCs w:val="22"/>
        </w:rPr>
        <w:t>Welche Probleme thematisiert das Lied (Video und Liedtext)?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Welche Lebensbereiche (Arbeit, Familie, Schule, Freizeit etc.) sind betroffen?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welcher Form taucht die DDR als Staat im Video auf und wie handelt sie?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Welche Handlungsmöglichkeiten hat die Hauptperson des Videos?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Die Schüler*innen suchen weitere Informationen zu ihrem Thema z.B. im Schulbuch oder durch eine Internetrecherche und vergleichen diese mit der Darstellung des Themas im Lied.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Internetseiten zur DDR-Alltagsgeschichte - Tipps: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Planet Wissen – Alltag in der DDR: </w:t>
      </w:r>
      <w:hyperlink r:id="rId10">
        <w:r>
          <w:rPr>
            <w:rStyle w:val="Internetverknpfung"/>
            <w:sz w:val="22"/>
            <w:szCs w:val="22"/>
          </w:rPr>
          <w:t>https://www.planet-wissen.de/geschichte/ddr/das_leben_in_der_ddr/pwiealltaginderddr100.html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Planet Schule – Wissenspool Alltag in der DDR: </w:t>
      </w:r>
      <w:hyperlink r:id="rId11">
        <w:r>
          <w:rPr>
            <w:rStyle w:val="Internetverknpfung"/>
            <w:sz w:val="22"/>
            <w:szCs w:val="22"/>
          </w:rPr>
          <w:t>https://www.planet-schule.de/wissenspool/alltag-in-der-ddr/inhalt.html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Landeszentrale für politische Bildung Baden-Württemberg – DDR im Unterricht. DDR Wissen:</w:t>
      </w:r>
    </w:p>
    <w:p>
      <w:pPr>
        <w:pStyle w:val="Normal"/>
        <w:rPr/>
      </w:pPr>
      <w:hyperlink r:id="rId12">
        <w:r>
          <w:rPr>
            <w:rStyle w:val="Internetverknpfung"/>
            <w:sz w:val="22"/>
            <w:szCs w:val="22"/>
          </w:rPr>
          <w:t>https://www.ddr-im-unterricht.de/ddr_wissen.html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Die Ergebnisse stellen sie anschließend in einem Kurzvortrag von 3-4 Minuten vor und wählen dabei selbstständig unterstützende Medien (z.B. Plakat, PowerPoint, Tafel). Die Kurzvorträge sollten zu ihrem jeweiligen Thema folgende Punkte beantworten:</w:t>
      </w:r>
    </w:p>
    <w:p>
      <w:pPr>
        <w:pStyle w:val="Normal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Arbeitet heraus, durch wen oder was das Alltagsleben der Menschen in der DDR in diesem Bereich geprägt war und welche Entscheidungsmöglichkeiten bzw. Einschränkungen es gab.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Untersucht, ob sich unterschiedliche Gruppen benennen lassen, z.B. Handelnde und Passive? 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 xml:space="preserve">Prüft, ob sich von Tätern und Opfern sprechen lässt. </w:t>
      </w:r>
    </w:p>
    <w:p>
      <w:pPr>
        <w:pStyle w:val="Normal"/>
        <w:numPr>
          <w:ilvl w:val="0"/>
          <w:numId w:val="2"/>
        </w:numPr>
        <w:rPr/>
      </w:pPr>
      <w:r>
        <w:rPr>
          <w:sz w:val="22"/>
          <w:szCs w:val="22"/>
        </w:rPr>
        <w:t>Diskutiert, ob die Verwendung dieser Begriffe angemessen ist.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sz w:val="2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1989-unsere-heimat.de/maedchen-mit-dem-roten-trainingsanzug/" TargetMode="External"/><Relationship Id="rId4" Type="http://schemas.openxmlformats.org/officeDocument/2006/relationships/hyperlink" Target="http://www.1989-unsere-heimat.de/melodie-rhythmus/" TargetMode="External"/><Relationship Id="rId5" Type="http://schemas.openxmlformats.org/officeDocument/2006/relationships/hyperlink" Target="http://www.1989-unsere-heimat.de/horch-guck-und-greif/" TargetMode="External"/><Relationship Id="rId6" Type="http://schemas.openxmlformats.org/officeDocument/2006/relationships/hyperlink" Target="http://www.1989-unsere-heimat.de/muckefuck/" TargetMode="External"/><Relationship Id="rId7" Type="http://schemas.openxmlformats.org/officeDocument/2006/relationships/hyperlink" Target="http://www.1989-unsere-heimat.de/schiessbefehl/" TargetMode="External"/><Relationship Id="rId8" Type="http://schemas.openxmlformats.org/officeDocument/2006/relationships/hyperlink" Target="http://www.1989-unsere-heimat.de/rote-beete/" TargetMode="External"/><Relationship Id="rId9" Type="http://schemas.openxmlformats.org/officeDocument/2006/relationships/hyperlink" Target="http://www.1989-unsere-heimat.de/kirche-von-unten/" TargetMode="External"/><Relationship Id="rId10" Type="http://schemas.openxmlformats.org/officeDocument/2006/relationships/hyperlink" Target="https://www.planet-wissen.de/geschichte/ddr/das_leben_in_der_ddr/pwiealltaginderddr100.html" TargetMode="External"/><Relationship Id="rId11" Type="http://schemas.openxmlformats.org/officeDocument/2006/relationships/hyperlink" Target="https://www.planet-schule.de/wissenspool/alltag-in-der-ddr/inhalt.html" TargetMode="External"/><Relationship Id="rId12" Type="http://schemas.openxmlformats.org/officeDocument/2006/relationships/hyperlink" Target="https://www.ddr-im-unterricht.de/ddr_wissen.htm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LibreOffice/5.3.4.2$Windows_x86 LibreOffice_project/f82d347ccc0be322489bf7da61d7e4ad13fe2ff3</Application>
  <Pages>1</Pages>
  <Words>330</Words>
  <Characters>2548</Characters>
  <CharactersWithSpaces>2860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2018-06-25T19:38:35Z</dcterms:created>
  <dc:creator/>
  <dc:description/>
  <dc:language>de-DE</dc:language>
  <cp:lastModifiedBy>Daniel Bernsen</cp:lastModifiedBy>
  <dcterms:modified xsi:type="dcterms:W3CDTF">2020-01-11T12:52:06Z</dcterms:modified>
  <cp:revision>9</cp:revision>
  <dc:subject/>
  <dc:title/>
</cp:coreProperties>
</file>