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76"/>
        <w:jc w:val="center"/>
        <w:rPr/>
      </w:pPr>
      <w:r>
        <w:drawing>
          <wp:anchor behindDoc="0" distT="0" distB="0" distL="0" distR="0" simplePos="0" locked="0" layoutInCell="1" allowOverlap="1" relativeHeight="14">
            <wp:simplePos x="0" y="0"/>
            <wp:positionH relativeFrom="page">
              <wp:posOffset>6660515</wp:posOffset>
            </wp:positionH>
            <wp:positionV relativeFrom="page">
              <wp:posOffset>2143760</wp:posOffset>
            </wp:positionV>
            <wp:extent cx="548005" cy="548005"/>
            <wp:effectExtent l="0" t="0" r="0" b="0"/>
            <wp:wrapSquare wrapText="largest"/>
            <wp:docPr id="1" name="Bild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6" descr=""/>
                    <pic:cNvPicPr>
                      <a:picLocks noChangeAspect="1" noChangeArrowheads="1"/>
                    </pic:cNvPicPr>
                  </pic:nvPicPr>
                  <pic:blipFill>
                    <a:blip r:embed="rId2"/>
                    <a:stretch>
                      <a:fillRect/>
                    </a:stretch>
                  </pic:blipFill>
                  <pic:spPr bwMode="auto">
                    <a:xfrm>
                      <a:off x="0" y="0"/>
                      <a:ext cx="548005" cy="548005"/>
                    </a:xfrm>
                    <a:prstGeom prst="rect">
                      <a:avLst/>
                    </a:prstGeom>
                  </pic:spPr>
                </pic:pic>
              </a:graphicData>
            </a:graphic>
          </wp:anchor>
        </w:drawing>
        <w:drawing>
          <wp:anchor behindDoc="0" distT="36195" distB="36195" distL="0" distR="36195" simplePos="0" locked="0" layoutInCell="1" allowOverlap="1" relativeHeight="15">
            <wp:simplePos x="0" y="0"/>
            <wp:positionH relativeFrom="column">
              <wp:posOffset>372110</wp:posOffset>
            </wp:positionH>
            <wp:positionV relativeFrom="paragraph">
              <wp:posOffset>-17145</wp:posOffset>
            </wp:positionV>
            <wp:extent cx="2050415" cy="1128395"/>
            <wp:effectExtent l="0" t="0" r="0" b="0"/>
            <wp:wrapSquare wrapText="largest"/>
            <wp:docPr id="2"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1" descr=""/>
                    <pic:cNvPicPr>
                      <a:picLocks noChangeAspect="1" noChangeArrowheads="1"/>
                    </pic:cNvPicPr>
                  </pic:nvPicPr>
                  <pic:blipFill>
                    <a:blip r:embed="rId3"/>
                    <a:stretch>
                      <a:fillRect/>
                    </a:stretch>
                  </pic:blipFill>
                  <pic:spPr bwMode="auto">
                    <a:xfrm>
                      <a:off x="0" y="0"/>
                      <a:ext cx="2050415" cy="1128395"/>
                    </a:xfrm>
                    <a:prstGeom prst="rect">
                      <a:avLst/>
                    </a:prstGeom>
                  </pic:spPr>
                </pic:pic>
              </a:graphicData>
            </a:graphic>
          </wp:anchor>
        </w:drawing>
        <w:drawing>
          <wp:anchor behindDoc="0" distT="0" distB="0" distL="0" distR="0" simplePos="0" locked="0" layoutInCell="1" allowOverlap="1" relativeHeight="23">
            <wp:simplePos x="0" y="0"/>
            <wp:positionH relativeFrom="page">
              <wp:posOffset>6530975</wp:posOffset>
            </wp:positionH>
            <wp:positionV relativeFrom="page">
              <wp:posOffset>584835</wp:posOffset>
            </wp:positionV>
            <wp:extent cx="297815" cy="297815"/>
            <wp:effectExtent l="0" t="0" r="0" b="0"/>
            <wp:wrapSquare wrapText="largest"/>
            <wp:docPr id="3" name="Bild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7" descr=""/>
                    <pic:cNvPicPr>
                      <a:picLocks noChangeAspect="1" noChangeArrowheads="1"/>
                    </pic:cNvPicPr>
                  </pic:nvPicPr>
                  <pic:blipFill>
                    <a:blip r:embed="rId4"/>
                    <a:stretch>
                      <a:fillRect/>
                    </a:stretch>
                  </pic:blipFill>
                  <pic:spPr bwMode="auto">
                    <a:xfrm>
                      <a:off x="0" y="0"/>
                      <a:ext cx="297815" cy="297815"/>
                    </a:xfrm>
                    <a:prstGeom prst="rect">
                      <a:avLst/>
                    </a:prstGeom>
                  </pic:spPr>
                </pic:pic>
              </a:graphicData>
            </a:graphic>
          </wp:anchor>
        </w:drawing>
      </w:r>
      <w:r>
        <w:rPr>
          <w:b/>
          <w:bCs/>
        </w:rPr>
        <w:t xml:space="preserve"> </w:t>
      </w:r>
      <w:r>
        <w:rPr>
          <w:b/>
          <w:bCs/>
        </w:rPr>
        <w:t xml:space="preserve">            </w:t>
      </w:r>
      <w:r>
        <w:rPr>
          <w:b/>
          <w:bCs/>
          <w:sz w:val="28"/>
          <w:szCs w:val="28"/>
        </w:rPr>
        <w:t>Lieder 1989 – Arbeitsblatt</w:t>
      </w:r>
    </w:p>
    <w:p>
      <w:pPr>
        <w:pStyle w:val="Normal"/>
        <w:spacing w:lineRule="auto" w:line="276"/>
        <w:jc w:val="center"/>
        <w:rPr/>
      </w:pPr>
      <w:r>
        <w:rPr>
          <w:b/>
          <w:bCs/>
          <w:sz w:val="28"/>
          <w:szCs w:val="28"/>
        </w:rPr>
        <w:tab/>
        <w:t xml:space="preserve">      „Horch, Guck &amp; Greif“</w:t>
      </w:r>
    </w:p>
    <w:p>
      <w:pPr>
        <w:pStyle w:val="Normal"/>
        <w:spacing w:lineRule="auto" w:line="276"/>
        <w:rPr>
          <w:b/>
          <w:b/>
          <w:bCs/>
        </w:rPr>
      </w:pPr>
      <w:r>
        <w:rPr>
          <w:b/>
          <w:bCs/>
        </w:rPr>
        <mc:AlternateContent>
          <mc:Choice Requires="wps">
            <w:drawing>
              <wp:anchor behindDoc="0" distT="0" distB="0" distL="0" distR="0" simplePos="0" locked="0" layoutInCell="1" allowOverlap="1" relativeHeight="13">
                <wp:simplePos x="0" y="0"/>
                <wp:positionH relativeFrom="column">
                  <wp:posOffset>980440</wp:posOffset>
                </wp:positionH>
                <wp:positionV relativeFrom="paragraph">
                  <wp:posOffset>93345</wp:posOffset>
                </wp:positionV>
                <wp:extent cx="2089785" cy="581025"/>
                <wp:effectExtent l="0" t="0" r="0" b="0"/>
                <wp:wrapNone/>
                <wp:docPr id="4" name="Form1"/>
                <a:graphic xmlns:a="http://schemas.openxmlformats.org/drawingml/2006/main">
                  <a:graphicData uri="http://schemas.microsoft.com/office/word/2010/wordprocessingShape">
                    <wps:wsp>
                      <wps:cNvSpPr/>
                      <wps:spPr>
                        <a:xfrm>
                          <a:off x="0" y="0"/>
                          <a:ext cx="2089080" cy="580320"/>
                        </a:xfrm>
                        <a:prstGeom prst="rect">
                          <a:avLst/>
                        </a:prstGeom>
                        <a:noFill/>
                        <a:ln>
                          <a:solidFill>
                            <a:srgbClr val="000000"/>
                          </a:solidFill>
                        </a:ln>
                      </wps:spPr>
                      <wps:style>
                        <a:lnRef idx="0"/>
                        <a:fillRef idx="0"/>
                        <a:effectRef idx="0"/>
                        <a:fontRef idx="minor"/>
                      </wps:style>
                      <wps:txbx>
                        <w:txbxContent>
                          <w:p>
                            <w:pPr>
                              <w:pStyle w:val="Rahmeninhalt"/>
                              <w:overflowPunct w:val="false"/>
                              <w:jc w:val="center"/>
                              <w:rPr/>
                            </w:pPr>
                            <w:r>
                              <w:rPr>
                                <w:color w:val="00000A"/>
                                <w:sz w:val="20"/>
                              </w:rPr>
                              <w:t>Klasse: 9/10</w:t>
                            </w:r>
                          </w:p>
                          <w:p>
                            <w:pPr>
                              <w:pStyle w:val="Rahmeninhalt"/>
                              <w:overflowPunct w:val="false"/>
                              <w:jc w:val="center"/>
                              <w:rPr/>
                            </w:pPr>
                            <w:r>
                              <w:rPr>
                                <w:color w:val="00000A"/>
                                <w:sz w:val="20"/>
                              </w:rPr>
                              <w:t>Fach: Geschichte</w:t>
                            </w:r>
                          </w:p>
                          <w:p>
                            <w:pPr>
                              <w:pStyle w:val="Rahmeninhalt"/>
                              <w:overflowPunct w:val="false"/>
                              <w:jc w:val="center"/>
                              <w:rPr/>
                            </w:pPr>
                            <w:r>
                              <w:rPr>
                                <w:color w:val="00000A"/>
                                <w:sz w:val="20"/>
                              </w:rPr>
                              <w:t>Gesamtschule, Gymnasium, Realschule</w:t>
                            </w:r>
                          </w:p>
                          <w:p>
                            <w:pPr>
                              <w:pStyle w:val="Rahmeninhalt"/>
                              <w:overflowPunct w:val="false"/>
                              <w:jc w:val="center"/>
                              <w:rPr/>
                            </w:pPr>
                            <w:r>
                              <w:rPr>
                                <w:color w:val="00000A"/>
                                <w:sz w:val="20"/>
                              </w:rPr>
                              <w:t>ca. 45-60 Minuten</w:t>
                            </w:r>
                          </w:p>
                        </w:txbxContent>
                      </wps:txbx>
                      <wps:bodyPr lIns="0" rIns="0" tIns="0" bIns="0">
                        <a:spAutoFit/>
                      </wps:bodyPr>
                    </wps:wsp>
                  </a:graphicData>
                </a:graphic>
              </wp:anchor>
            </w:drawing>
          </mc:Choice>
          <mc:Fallback>
            <w:pict>
              <v:rect id="shape_0" ID="Form1" stroked="t" style="position:absolute;margin-left:77.2pt;margin-top:7.35pt;width:164.45pt;height:45.65pt">
                <w10:wrap type="square"/>
                <v:fill o:detectmouseclick="t" on="false"/>
                <v:stroke color="black" joinstyle="round" endcap="flat"/>
                <v:textbox>
                  <w:txbxContent>
                    <w:p>
                      <w:pPr>
                        <w:pStyle w:val="Rahmeninhalt"/>
                        <w:overflowPunct w:val="false"/>
                        <w:jc w:val="center"/>
                        <w:rPr/>
                      </w:pPr>
                      <w:r>
                        <w:rPr>
                          <w:color w:val="00000A"/>
                          <w:sz w:val="20"/>
                        </w:rPr>
                        <w:t>Klasse: 9/10</w:t>
                      </w:r>
                    </w:p>
                    <w:p>
                      <w:pPr>
                        <w:pStyle w:val="Rahmeninhalt"/>
                        <w:overflowPunct w:val="false"/>
                        <w:jc w:val="center"/>
                        <w:rPr/>
                      </w:pPr>
                      <w:r>
                        <w:rPr>
                          <w:color w:val="00000A"/>
                          <w:sz w:val="20"/>
                        </w:rPr>
                        <w:t>Fach: Geschichte</w:t>
                      </w:r>
                    </w:p>
                    <w:p>
                      <w:pPr>
                        <w:pStyle w:val="Rahmeninhalt"/>
                        <w:overflowPunct w:val="false"/>
                        <w:jc w:val="center"/>
                        <w:rPr/>
                      </w:pPr>
                      <w:r>
                        <w:rPr>
                          <w:color w:val="00000A"/>
                          <w:sz w:val="20"/>
                        </w:rPr>
                        <w:t>Gesamtschule, Gymnasium, Realschule</w:t>
                      </w:r>
                    </w:p>
                    <w:p>
                      <w:pPr>
                        <w:pStyle w:val="Rahmeninhalt"/>
                        <w:overflowPunct w:val="false"/>
                        <w:jc w:val="center"/>
                        <w:rPr/>
                      </w:pPr>
                      <w:r>
                        <w:rPr>
                          <w:color w:val="00000A"/>
                          <w:sz w:val="20"/>
                        </w:rPr>
                        <w:t>ca. 45-60 Minuten</w:t>
                      </w:r>
                    </w:p>
                  </w:txbxContent>
                </v:textbox>
              </v:rect>
            </w:pict>
          </mc:Fallback>
        </mc:AlternateContent>
      </w:r>
    </w:p>
    <w:p>
      <w:pPr>
        <w:pStyle w:val="Normal"/>
        <w:spacing w:lineRule="auto" w:line="276"/>
        <w:rPr>
          <w:b/>
          <w:b/>
          <w:bCs/>
        </w:rPr>
      </w:pPr>
      <w:r>
        <w:rPr>
          <w:b/>
          <w:bCs/>
        </w:rPr>
      </w:r>
    </w:p>
    <w:p>
      <w:pPr>
        <w:pStyle w:val="Normal"/>
        <w:spacing w:lineRule="auto" w:line="276"/>
        <w:rPr>
          <w:b/>
          <w:b/>
          <w:bCs/>
        </w:rPr>
      </w:pPr>
      <w:r>
        <w:rPr>
          <w:b/>
          <w:bCs/>
        </w:rPr>
      </w:r>
    </w:p>
    <w:p>
      <w:pPr>
        <w:pStyle w:val="Normal"/>
        <w:spacing w:lineRule="auto" w:line="276"/>
        <w:rPr>
          <w:b/>
          <w:b/>
          <w:bCs/>
        </w:rPr>
      </w:pPr>
      <w:r>
        <w:rPr>
          <w:b/>
          <w:bCs/>
        </w:rPr>
      </w:r>
    </w:p>
    <w:p>
      <w:pPr>
        <w:pStyle w:val="Normal"/>
        <w:spacing w:lineRule="auto" w:line="276"/>
        <w:rPr/>
      </w:pPr>
      <w:r>
        <w:rPr>
          <w:b w:val="false"/>
          <w:bCs w:val="false"/>
          <w:i/>
          <w:iCs/>
        </w:rPr>
        <w:t>1) Schaut euch das Video ein erstes Mal an und gebt anschließend eure ersten Eindrücke</w:t>
      </w:r>
    </w:p>
    <w:p>
      <w:pPr>
        <w:pStyle w:val="Normal"/>
        <w:spacing w:lineRule="auto" w:line="276"/>
        <w:rPr/>
      </w:pPr>
      <w:r>
        <w:rPr>
          <w:b w:val="false"/>
          <w:bCs w:val="false"/>
          <w:i/>
          <w:iCs/>
        </w:rPr>
        <w:t xml:space="preserve">zu Musik, Text und Bildern wieder: </w:t>
      </w:r>
      <w:hyperlink r:id="rId5">
        <w:r>
          <w:rPr>
            <w:rStyle w:val="Internetverknpfung"/>
            <w:b w:val="false"/>
            <w:bCs w:val="false"/>
            <w:i/>
            <w:iCs/>
          </w:rPr>
          <w:t>http://www.1989-unsere-heimat.de/horch-guck-und-greif/</w:t>
        </w:r>
      </w:hyperlink>
      <w:r>
        <w:rPr>
          <w:b w:val="false"/>
          <w:bCs w:val="false"/>
          <w:i/>
          <w:iCs/>
        </w:rPr>
        <w:t xml:space="preserve"> </w:t>
      </w:r>
    </w:p>
    <w:p>
      <w:pPr>
        <w:pStyle w:val="Normal"/>
        <w:spacing w:lineRule="auto" w:line="276"/>
        <w:rPr>
          <w:b w:val="false"/>
          <w:b w:val="false"/>
          <w:bCs w:val="false"/>
          <w:i/>
          <w:i/>
          <w:iCs/>
        </w:rPr>
      </w:pPr>
      <w:r>
        <w:rPr>
          <w:b w:val="false"/>
          <w:bCs w:val="false"/>
          <w:i/>
          <w:iCs/>
        </w:rPr>
      </w:r>
    </w:p>
    <w:p>
      <w:pPr>
        <w:pStyle w:val="Normal"/>
        <w:spacing w:lineRule="auto" w:line="276"/>
        <w:rPr>
          <w:b w:val="false"/>
          <w:b w:val="false"/>
          <w:bCs w:val="false"/>
          <w:i/>
          <w:i/>
          <w:iCs/>
        </w:rPr>
      </w:pPr>
      <w:r>
        <w:rPr>
          <w:b w:val="false"/>
          <w:bCs w:val="false"/>
          <w:i/>
          <w:iCs/>
        </w:rPr>
        <w:drawing>
          <wp:anchor behindDoc="0" distT="0" distB="0" distL="0" distR="0" simplePos="0" locked="0" layoutInCell="1" allowOverlap="1" relativeHeight="2">
            <wp:simplePos x="0" y="0"/>
            <wp:positionH relativeFrom="column">
              <wp:posOffset>4752340</wp:posOffset>
            </wp:positionH>
            <wp:positionV relativeFrom="paragraph">
              <wp:posOffset>113030</wp:posOffset>
            </wp:positionV>
            <wp:extent cx="1266190" cy="929005"/>
            <wp:effectExtent l="0" t="0" r="0" b="0"/>
            <wp:wrapSquare wrapText="largest"/>
            <wp:docPr id="6"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2" descr=""/>
                    <pic:cNvPicPr>
                      <a:picLocks noChangeAspect="1" noChangeArrowheads="1"/>
                    </pic:cNvPicPr>
                  </pic:nvPicPr>
                  <pic:blipFill>
                    <a:blip r:embed="rId6"/>
                    <a:stretch>
                      <a:fillRect/>
                    </a:stretch>
                  </pic:blipFill>
                  <pic:spPr bwMode="auto">
                    <a:xfrm>
                      <a:off x="0" y="0"/>
                      <a:ext cx="1266190" cy="929005"/>
                    </a:xfrm>
                    <a:prstGeom prst="rect">
                      <a:avLst/>
                    </a:prstGeom>
                  </pic:spPr>
                </pic:pic>
              </a:graphicData>
            </a:graphic>
          </wp:anchor>
        </w:drawing>
        <w:drawing>
          <wp:anchor behindDoc="0" distT="0" distB="0" distL="0" distR="0" simplePos="0" locked="0" layoutInCell="1" allowOverlap="1" relativeHeight="3">
            <wp:simplePos x="0" y="0"/>
            <wp:positionH relativeFrom="column">
              <wp:posOffset>1631315</wp:posOffset>
            </wp:positionH>
            <wp:positionV relativeFrom="paragraph">
              <wp:posOffset>137795</wp:posOffset>
            </wp:positionV>
            <wp:extent cx="1337310" cy="894715"/>
            <wp:effectExtent l="0" t="0" r="0" b="0"/>
            <wp:wrapSquare wrapText="largest"/>
            <wp:docPr id="7"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3" descr=""/>
                    <pic:cNvPicPr>
                      <a:picLocks noChangeAspect="1" noChangeArrowheads="1"/>
                    </pic:cNvPicPr>
                  </pic:nvPicPr>
                  <pic:blipFill>
                    <a:blip r:embed="rId7"/>
                    <a:stretch>
                      <a:fillRect/>
                    </a:stretch>
                  </pic:blipFill>
                  <pic:spPr bwMode="auto">
                    <a:xfrm>
                      <a:off x="0" y="0"/>
                      <a:ext cx="1337310" cy="894715"/>
                    </a:xfrm>
                    <a:prstGeom prst="rect">
                      <a:avLst/>
                    </a:prstGeom>
                  </pic:spPr>
                </pic:pic>
              </a:graphicData>
            </a:graphic>
          </wp:anchor>
        </w:drawing>
        <w:drawing>
          <wp:anchor behindDoc="0" distT="0" distB="0" distL="0" distR="0" simplePos="0" locked="0" layoutInCell="1" allowOverlap="1" relativeHeight="4">
            <wp:simplePos x="0" y="0"/>
            <wp:positionH relativeFrom="column">
              <wp:posOffset>3293745</wp:posOffset>
            </wp:positionH>
            <wp:positionV relativeFrom="paragraph">
              <wp:posOffset>120015</wp:posOffset>
            </wp:positionV>
            <wp:extent cx="1146810" cy="925195"/>
            <wp:effectExtent l="0" t="0" r="0" b="0"/>
            <wp:wrapSquare wrapText="largest"/>
            <wp:docPr id="8"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4" descr=""/>
                    <pic:cNvPicPr>
                      <a:picLocks noChangeAspect="1" noChangeArrowheads="1"/>
                    </pic:cNvPicPr>
                  </pic:nvPicPr>
                  <pic:blipFill>
                    <a:blip r:embed="rId8"/>
                    <a:stretch>
                      <a:fillRect/>
                    </a:stretch>
                  </pic:blipFill>
                  <pic:spPr bwMode="auto">
                    <a:xfrm>
                      <a:off x="0" y="0"/>
                      <a:ext cx="1146810" cy="925195"/>
                    </a:xfrm>
                    <a:prstGeom prst="rect">
                      <a:avLst/>
                    </a:prstGeom>
                  </pic:spPr>
                </pic:pic>
              </a:graphicData>
            </a:graphic>
          </wp:anchor>
        </w:drawing>
        <w:drawing>
          <wp:anchor behindDoc="0" distT="0" distB="0" distL="0" distR="0" simplePos="0" locked="0" layoutInCell="1" allowOverlap="1" relativeHeight="5">
            <wp:simplePos x="0" y="0"/>
            <wp:positionH relativeFrom="column">
              <wp:posOffset>24130</wp:posOffset>
            </wp:positionH>
            <wp:positionV relativeFrom="paragraph">
              <wp:posOffset>114935</wp:posOffset>
            </wp:positionV>
            <wp:extent cx="1259205" cy="940435"/>
            <wp:effectExtent l="0" t="0" r="0" b="0"/>
            <wp:wrapSquare wrapText="largest"/>
            <wp:docPr id="9"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5" descr=""/>
                    <pic:cNvPicPr>
                      <a:picLocks noChangeAspect="1" noChangeArrowheads="1"/>
                    </pic:cNvPicPr>
                  </pic:nvPicPr>
                  <pic:blipFill>
                    <a:blip r:embed="rId9"/>
                    <a:stretch>
                      <a:fillRect/>
                    </a:stretch>
                  </pic:blipFill>
                  <pic:spPr bwMode="auto">
                    <a:xfrm>
                      <a:off x="0" y="0"/>
                      <a:ext cx="1259205" cy="940435"/>
                    </a:xfrm>
                    <a:prstGeom prst="rect">
                      <a:avLst/>
                    </a:prstGeom>
                  </pic:spPr>
                </pic:pic>
              </a:graphicData>
            </a:graphic>
          </wp:anchor>
        </w:drawing>
      </w:r>
    </w:p>
    <w:p>
      <w:pPr>
        <w:pStyle w:val="Normal"/>
        <w:spacing w:lineRule="auto" w:line="276"/>
        <w:rPr>
          <w:b w:val="false"/>
          <w:b w:val="false"/>
          <w:bCs w:val="false"/>
        </w:rPr>
      </w:pPr>
      <w:r>
        <w:rPr>
          <w:b w:val="false"/>
          <w:bCs w:val="false"/>
        </w:rPr>
      </w:r>
    </w:p>
    <w:p>
      <w:pPr>
        <w:pStyle w:val="Normal"/>
        <w:spacing w:lineRule="auto" w:line="276"/>
        <w:rPr>
          <w:b w:val="false"/>
          <w:b w:val="false"/>
          <w:bCs w:val="false"/>
        </w:rPr>
      </w:pPr>
      <w:r>
        <w:rPr>
          <w:b w:val="false"/>
          <w:bCs w:val="false"/>
        </w:rPr>
      </w:r>
    </w:p>
    <w:p>
      <w:pPr>
        <w:pStyle w:val="Normal"/>
        <w:spacing w:lineRule="auto" w:line="276"/>
        <w:rPr>
          <w:b w:val="false"/>
          <w:b w:val="false"/>
          <w:bCs w:val="false"/>
          <w:i/>
          <w:i/>
          <w:iCs/>
        </w:rPr>
      </w:pPr>
      <w:r>
        <w:rPr>
          <w:b w:val="false"/>
          <w:bCs w:val="false"/>
          <w:i/>
          <w:iCs/>
        </w:rPr>
      </w:r>
    </w:p>
    <w:p>
      <w:pPr>
        <w:pStyle w:val="Normal"/>
        <w:spacing w:lineRule="auto" w:line="276"/>
        <w:rPr>
          <w:b w:val="false"/>
          <w:b w:val="false"/>
          <w:bCs w:val="false"/>
          <w:i/>
          <w:i/>
          <w:iCs/>
        </w:rPr>
      </w:pPr>
      <w:r>
        <w:rPr>
          <w:b w:val="false"/>
          <w:bCs w:val="false"/>
          <w:i/>
          <w:iCs/>
        </w:rPr>
      </w:r>
    </w:p>
    <w:p>
      <w:pPr>
        <w:pStyle w:val="Normal"/>
        <w:spacing w:lineRule="auto" w:line="276"/>
        <w:rPr>
          <w:b w:val="false"/>
          <w:b w:val="false"/>
          <w:bCs w:val="false"/>
          <w:i/>
          <w:i/>
          <w:iCs/>
        </w:rPr>
      </w:pPr>
      <w:r>
        <w:rPr>
          <w:b w:val="false"/>
          <w:bCs w:val="false"/>
          <w:i/>
          <w:iCs/>
        </w:rPr>
      </w:r>
    </w:p>
    <w:p>
      <w:pPr>
        <w:pStyle w:val="Normal"/>
        <w:spacing w:lineRule="auto" w:line="276"/>
        <w:rPr>
          <w:b w:val="false"/>
          <w:b w:val="false"/>
          <w:bCs w:val="false"/>
          <w:i w:val="false"/>
          <w:i w:val="false"/>
          <w:iCs w:val="false"/>
        </w:rPr>
      </w:pPr>
      <w:r>
        <w:rPr>
          <w:rFonts w:eastAsia="Webdings" w:cs="Webdings" w:ascii="Webdings" w:hAnsi="Webdings"/>
          <w:b w:val="false"/>
          <w:bCs w:val="false"/>
          <w:i w:val="false"/>
          <w:iCs w:val="false"/>
        </w:rPr>
        <w:tab/>
        <w:t xml:space="preserve">   </w:t>
      </w:r>
      <w:bookmarkStart w:id="0" w:name="__DdeLink__1_1672618016"/>
      <w:r>
        <w:rPr>
          <w:rFonts w:eastAsia="Webdings" w:cs="Webdings" w:ascii="Webdings" w:hAnsi="Webdings"/>
          <w:b w:val="false"/>
          <w:bCs w:val="false"/>
          <w:i w:val="false"/>
          <w:iCs w:val="false"/>
        </w:rPr>
        <w:t></w:t>
      </w:r>
      <w:bookmarkEnd w:id="0"/>
      <w:r>
        <w:rPr>
          <w:rFonts w:eastAsia="Webdings" w:cs="Webdings" w:ascii="Webdings" w:hAnsi="Webdings"/>
          <w:b w:val="false"/>
          <w:bCs w:val="false"/>
          <w:i w:val="false"/>
          <w:iCs w:val="false"/>
        </w:rPr>
        <w:tab/>
        <w:tab/>
        <w:tab/>
        <w:t xml:space="preserve">     </w:t>
        <w:tab/>
        <w:tab/>
        <w:tab/>
        <w:t xml:space="preserve">  </w:t>
        <w:tab/>
        <w:tab/>
        <w:tab/>
        <w:t xml:space="preserve">     </w:t>
      </w:r>
    </w:p>
    <w:p>
      <w:pPr>
        <w:pStyle w:val="Normal"/>
        <w:spacing w:lineRule="auto" w:line="276"/>
        <w:rPr>
          <w:b w:val="false"/>
          <w:b w:val="false"/>
          <w:bCs w:val="false"/>
          <w:i/>
          <w:i/>
          <w:iCs/>
        </w:rPr>
      </w:pPr>
      <w:r>
        <w:rPr>
          <w:b w:val="false"/>
          <w:bCs w:val="false"/>
          <w:i/>
          <w:iCs/>
        </w:rPr>
      </w:r>
    </w:p>
    <w:p>
      <w:pPr>
        <w:pStyle w:val="Normal"/>
        <w:spacing w:lineRule="auto" w:line="276"/>
        <w:rPr/>
      </w:pPr>
      <w:r>
        <w:rPr>
          <w:b w:val="false"/>
          <w:bCs w:val="false"/>
          <w:i/>
          <w:iCs/>
        </w:rPr>
        <w:t>2) Nummeriert die oben stehenden Screenshots aus dem Video in der richtigen Reihenfolge.</w:t>
      </w:r>
    </w:p>
    <w:p>
      <w:pPr>
        <w:pStyle w:val="Normal"/>
        <w:spacing w:lineRule="auto" w:line="276"/>
        <w:rPr/>
      </w:pPr>
      <w:r>
        <w:rPr>
          <w:b w:val="false"/>
          <w:bCs w:val="false"/>
        </w:rPr>
        <w:t xml:space="preserve">3) </w:t>
      </w:r>
      <w:r>
        <w:rPr>
          <w:b w:val="false"/>
          <w:bCs w:val="false"/>
          <w:i/>
          <w:iCs/>
        </w:rPr>
        <w:t>Ordnet den Bildern die Begriffe: Ursache, Auslöser, Folge zu und begründet eure Zuordnung.</w:t>
      </w:r>
    </w:p>
    <w:p>
      <w:pPr>
        <w:pStyle w:val="Normal"/>
        <w:spacing w:lineRule="auto" w:line="276"/>
        <w:rPr>
          <w:b w:val="false"/>
          <w:b w:val="false"/>
          <w:bCs w:val="false"/>
          <w:i/>
          <w:i/>
          <w:iCs/>
        </w:rPr>
      </w:pPr>
      <w:r>
        <w:rPr>
          <w:b w:val="false"/>
          <w:bCs w:val="false"/>
          <w:i/>
          <w:iCs/>
        </w:rPr>
      </w:r>
    </w:p>
    <w:p>
      <w:pPr>
        <w:pStyle w:val="Normal"/>
        <w:spacing w:lineRule="auto" w:line="276"/>
        <w:rPr/>
      </w:pPr>
      <w:r>
        <w:rPr>
          <w:b w:val="false"/>
          <w:bCs w:val="false"/>
          <w:i/>
          <w:iCs/>
        </w:rPr>
        <w:t>4) Lest euch die Begriffe unten durch, schaut euch das Video ein zweites Mal an, achtet besonders auf den Text und ordnet anschließend jedem unten stehenden Begriff die richtige Erklärung zu.</w:t>
      </w:r>
    </w:p>
    <w:p>
      <w:pPr>
        <w:pStyle w:val="Normal"/>
        <w:spacing w:lineRule="auto" w:line="276"/>
        <w:rPr>
          <w:b w:val="false"/>
          <w:b w:val="false"/>
          <w:bCs w:val="false"/>
          <w:i/>
          <w:i/>
          <w:iCs/>
        </w:rPr>
      </w:pPr>
      <w:r>
        <w:rPr>
          <w:b w:val="false"/>
          <w:bCs w:val="false"/>
          <w:i/>
          <w:iCs/>
        </w:rPr>
        <mc:AlternateContent>
          <mc:Choice Requires="wps">
            <w:drawing>
              <wp:anchor behindDoc="0" distT="0" distB="0" distL="0" distR="0" simplePos="0" locked="0" layoutInCell="1" allowOverlap="1" relativeHeight="10">
                <wp:simplePos x="0" y="0"/>
                <wp:positionH relativeFrom="column">
                  <wp:posOffset>2385695</wp:posOffset>
                </wp:positionH>
                <wp:positionV relativeFrom="paragraph">
                  <wp:posOffset>158115</wp:posOffset>
                </wp:positionV>
                <wp:extent cx="1198880" cy="290195"/>
                <wp:effectExtent l="0" t="0" r="0" b="0"/>
                <wp:wrapSquare wrapText="bothSides"/>
                <wp:docPr id="10" name="Form6"/>
                <a:graphic xmlns:a="http://schemas.openxmlformats.org/drawingml/2006/main">
                  <a:graphicData uri="http://schemas.microsoft.com/office/word/2010/wordprocessingShape">
                    <wps:wsp>
                      <wps:cNvSpPr/>
                      <wps:spPr>
                        <a:xfrm>
                          <a:off x="0" y="0"/>
                          <a:ext cx="1198080" cy="289440"/>
                        </a:xfrm>
                        <a:prstGeom prst="rect">
                          <a:avLst/>
                        </a:prstGeom>
                        <a:noFill/>
                        <a:ln>
                          <a:noFill/>
                        </a:ln>
                      </wps:spPr>
                      <wps:style>
                        <a:lnRef idx="0"/>
                        <a:fillRef idx="0"/>
                        <a:effectRef idx="0"/>
                        <a:fontRef idx="minor"/>
                      </wps:style>
                      <wps:txbx>
                        <w:txbxContent>
                          <w:p>
                            <w:pPr>
                              <w:pStyle w:val="Rahmeninhalt"/>
                              <w:overflowPunct w:val="true"/>
                              <w:rPr/>
                            </w:pPr>
                            <w:r>
                              <w:rPr>
                                <w:rFonts w:eastAsia="Webdings" w:cs="Webdings" w:ascii="Webdings" w:hAnsi="Webdings"/>
                                <w:color w:val="00000A"/>
                                <w:sz w:val="20"/>
                                <w:szCs w:val="20"/>
                              </w:rPr>
                              <w:t xml:space="preserve"> </w:t>
                            </w:r>
                            <w:r>
                              <w:rPr>
                                <w:color w:val="00000A"/>
                                <w:sz w:val="20"/>
                                <w:szCs w:val="20"/>
                              </w:rPr>
                              <w:t>Marke für</w:t>
                            </w:r>
                          </w:p>
                          <w:p>
                            <w:pPr>
                              <w:pStyle w:val="Rahmeninhalt"/>
                              <w:overflowPunct w:val="true"/>
                              <w:rPr/>
                            </w:pPr>
                            <w:r>
                              <w:rPr>
                                <w:color w:val="00000A"/>
                                <w:sz w:val="20"/>
                                <w:szCs w:val="20"/>
                              </w:rPr>
                              <w:t>Klebstoff in der DDR</w:t>
                            </w:r>
                          </w:p>
                        </w:txbxContent>
                      </wps:txbx>
                      <wps:bodyPr lIns="0" rIns="0" tIns="0" bIns="0">
                        <a:spAutoFit/>
                      </wps:bodyPr>
                    </wps:wsp>
                  </a:graphicData>
                </a:graphic>
              </wp:anchor>
            </w:drawing>
          </mc:Choice>
          <mc:Fallback>
            <w:pict>
              <v:rect id="shape_0" ID="Form6" stroked="f" style="position:absolute;margin-left:187.85pt;margin-top:12.45pt;width:94.3pt;height:22.75pt">
                <w10:wrap type="square"/>
                <v:fill o:detectmouseclick="t" on="false"/>
                <v:stroke color="#3465a4" joinstyle="round" endcap="flat"/>
                <v:textbox>
                  <w:txbxContent>
                    <w:p>
                      <w:pPr>
                        <w:pStyle w:val="Rahmeninhalt"/>
                        <w:overflowPunct w:val="true"/>
                        <w:rPr/>
                      </w:pPr>
                      <w:r>
                        <w:rPr>
                          <w:rFonts w:eastAsia="Webdings" w:cs="Webdings" w:ascii="Webdings" w:hAnsi="Webdings"/>
                          <w:color w:val="00000A"/>
                          <w:sz w:val="20"/>
                          <w:szCs w:val="20"/>
                        </w:rPr>
                        <w:t xml:space="preserve"> </w:t>
                      </w:r>
                      <w:r>
                        <w:rPr>
                          <w:color w:val="00000A"/>
                          <w:sz w:val="20"/>
                          <w:szCs w:val="20"/>
                        </w:rPr>
                        <w:t>Marke für</w:t>
                      </w:r>
                    </w:p>
                    <w:p>
                      <w:pPr>
                        <w:pStyle w:val="Rahmeninhalt"/>
                        <w:overflowPunct w:val="true"/>
                        <w:rPr/>
                      </w:pPr>
                      <w:r>
                        <w:rPr>
                          <w:color w:val="00000A"/>
                          <w:sz w:val="20"/>
                          <w:szCs w:val="20"/>
                        </w:rPr>
                        <w:t>Klebstoff in der DDR</w:t>
                      </w:r>
                    </w:p>
                  </w:txbxContent>
                </v:textbox>
              </v:rect>
            </w:pict>
          </mc:Fallback>
        </mc:AlternateContent>
      </w:r>
    </w:p>
    <w:p>
      <w:pPr>
        <w:pStyle w:val="Normal"/>
        <w:spacing w:lineRule="auto" w:line="276"/>
        <w:rPr>
          <w:sz w:val="21"/>
          <w:szCs w:val="21"/>
        </w:rPr>
      </w:pPr>
      <w:r>
        <mc:AlternateContent>
          <mc:Choice Requires="wps">
            <w:drawing>
              <wp:anchor behindDoc="0" distT="0" distB="0" distL="0" distR="0" simplePos="0" locked="0" layoutInCell="1" allowOverlap="1" relativeHeight="9">
                <wp:simplePos x="0" y="0"/>
                <wp:positionH relativeFrom="column">
                  <wp:posOffset>3999230</wp:posOffset>
                </wp:positionH>
                <wp:positionV relativeFrom="paragraph">
                  <wp:posOffset>71755</wp:posOffset>
                </wp:positionV>
                <wp:extent cx="2350770" cy="435610"/>
                <wp:effectExtent l="0" t="0" r="0" b="0"/>
                <wp:wrapNone/>
                <wp:docPr id="12" name="Form5"/>
                <a:graphic xmlns:a="http://schemas.openxmlformats.org/drawingml/2006/main">
                  <a:graphicData uri="http://schemas.microsoft.com/office/word/2010/wordprocessingShape">
                    <wps:wsp>
                      <wps:cNvSpPr/>
                      <wps:spPr>
                        <a:xfrm>
                          <a:off x="0" y="0"/>
                          <a:ext cx="2350080" cy="434880"/>
                        </a:xfrm>
                        <a:prstGeom prst="rect">
                          <a:avLst/>
                        </a:prstGeom>
                        <a:noFill/>
                        <a:ln>
                          <a:noFill/>
                        </a:ln>
                      </wps:spPr>
                      <wps:style>
                        <a:lnRef idx="0"/>
                        <a:fillRef idx="0"/>
                        <a:effectRef idx="0"/>
                        <a:fontRef idx="minor"/>
                      </wps:style>
                      <wps:txbx>
                        <w:txbxContent>
                          <w:p>
                            <w:pPr>
                              <w:pStyle w:val="Rahmeninhalt"/>
                              <w:overflowPunct w:val="true"/>
                              <w:rPr/>
                            </w:pPr>
                            <w:r>
                              <w:rPr>
                                <w:rFonts w:eastAsia="Webdings" w:cs="Webdings" w:ascii="Webdings" w:hAnsi="Webdings"/>
                                <w:color w:val="00000A"/>
                                <w:sz w:val="20"/>
                                <w:szCs w:val="20"/>
                              </w:rPr>
                              <w:t xml:space="preserve"> </w:t>
                            </w:r>
                            <w:r>
                              <w:rPr>
                                <w:rFonts w:eastAsia="Webdings" w:cs="Webdings"/>
                                <w:color w:val="00000A"/>
                                <w:sz w:val="20"/>
                                <w:szCs w:val="20"/>
                              </w:rPr>
                              <w:t>Informeller Mitarbeiter, der der Stasi Informationen über Ereignisse oder Personen lieferte</w:t>
                            </w:r>
                          </w:p>
                        </w:txbxContent>
                      </wps:txbx>
                      <wps:bodyPr lIns="0" rIns="0" tIns="0" bIns="0">
                        <a:spAutoFit/>
                      </wps:bodyPr>
                    </wps:wsp>
                  </a:graphicData>
                </a:graphic>
              </wp:anchor>
            </w:drawing>
          </mc:Choice>
          <mc:Fallback>
            <w:pict>
              <v:rect id="shape_0" ID="Form5" stroked="f" style="position:absolute;margin-left:314.9pt;margin-top:5.65pt;width:185pt;height:34.2pt">
                <w10:wrap type="square"/>
                <v:fill o:detectmouseclick="t" on="false"/>
                <v:stroke color="#3465a4" joinstyle="round" endcap="flat"/>
                <v:textbox>
                  <w:txbxContent>
                    <w:p>
                      <w:pPr>
                        <w:pStyle w:val="Rahmeninhalt"/>
                        <w:overflowPunct w:val="true"/>
                        <w:rPr/>
                      </w:pPr>
                      <w:r>
                        <w:rPr>
                          <w:rFonts w:eastAsia="Webdings" w:cs="Webdings" w:ascii="Webdings" w:hAnsi="Webdings"/>
                          <w:color w:val="00000A"/>
                          <w:sz w:val="20"/>
                          <w:szCs w:val="20"/>
                        </w:rPr>
                        <w:t xml:space="preserve"> </w:t>
                      </w:r>
                      <w:r>
                        <w:rPr>
                          <w:rFonts w:eastAsia="Webdings" w:cs="Webdings"/>
                          <w:color w:val="00000A"/>
                          <w:sz w:val="20"/>
                          <w:szCs w:val="20"/>
                        </w:rPr>
                        <w:t>Informeller Mitarbeiter, der der Stasi Informationen über Ereignisse oder Personen lieferte</w:t>
                      </w:r>
                    </w:p>
                  </w:txbxContent>
                </v:textbox>
              </v:rect>
            </w:pict>
          </mc:Fallback>
        </mc:AlternateContent>
      </w:r>
      <w:r>
        <w:rPr>
          <w:b w:val="false"/>
          <w:bCs w:val="false"/>
          <w:i w:val="false"/>
          <w:iCs w:val="false"/>
          <w:sz w:val="21"/>
          <w:szCs w:val="21"/>
        </w:rPr>
        <w:t>a) VEB Horch, Guck &amp; Greif</w:t>
      </w:r>
    </w:p>
    <w:p>
      <w:pPr>
        <w:pStyle w:val="Normal"/>
        <w:spacing w:lineRule="auto" w:line="276"/>
        <w:rPr>
          <w:i w:val="false"/>
          <w:i w:val="false"/>
          <w:iCs w:val="false"/>
        </w:rPr>
      </w:pPr>
      <w:r>
        <w:rPr>
          <w:b w:val="false"/>
          <w:bCs w:val="false"/>
          <w:i w:val="false"/>
          <w:iCs w:val="false"/>
          <w:sz w:val="21"/>
          <w:szCs w:val="21"/>
        </w:rPr>
        <w:t xml:space="preserve">b) Moskwitsch </w:t>
      </w:r>
    </w:p>
    <w:p>
      <w:pPr>
        <w:pStyle w:val="Normal"/>
        <w:spacing w:lineRule="auto" w:line="276"/>
        <w:rPr>
          <w:i w:val="false"/>
          <w:i w:val="false"/>
          <w:iCs w:val="false"/>
        </w:rPr>
      </w:pPr>
      <w:r>
        <mc:AlternateContent>
          <mc:Choice Requires="wps">
            <w:drawing>
              <wp:anchor behindDoc="0" distT="0" distB="0" distL="0" distR="0" simplePos="0" locked="0" layoutInCell="1" allowOverlap="1" relativeHeight="8">
                <wp:simplePos x="0" y="0"/>
                <wp:positionH relativeFrom="column">
                  <wp:posOffset>3007360</wp:posOffset>
                </wp:positionH>
                <wp:positionV relativeFrom="paragraph">
                  <wp:posOffset>22860</wp:posOffset>
                </wp:positionV>
                <wp:extent cx="891540" cy="294005"/>
                <wp:effectExtent l="0" t="0" r="0" b="0"/>
                <wp:wrapNone/>
                <wp:docPr id="14" name="Form4"/>
                <a:graphic xmlns:a="http://schemas.openxmlformats.org/drawingml/2006/main">
                  <a:graphicData uri="http://schemas.microsoft.com/office/word/2010/wordprocessingShape">
                    <wps:wsp>
                      <wps:cNvSpPr/>
                      <wps:spPr>
                        <a:xfrm>
                          <a:off x="0" y="0"/>
                          <a:ext cx="891000" cy="293400"/>
                        </a:xfrm>
                        <a:prstGeom prst="rect">
                          <a:avLst/>
                        </a:prstGeom>
                        <a:noFill/>
                        <a:ln>
                          <a:noFill/>
                        </a:ln>
                      </wps:spPr>
                      <wps:style>
                        <a:lnRef idx="0"/>
                        <a:fillRef idx="0"/>
                        <a:effectRef idx="0"/>
                        <a:fontRef idx="minor"/>
                      </wps:style>
                      <wps:bodyPr/>
                    </wps:wsp>
                  </a:graphicData>
                </a:graphic>
              </wp:anchor>
            </w:drawing>
          </mc:Choice>
          <mc:Fallback>
            <w:pict>
              <v:rect id="shape_0" ID="Form4" stroked="f" style="position:absolute;margin-left:236.8pt;margin-top:1.8pt;width:70.1pt;height:23.05pt">
                <w10:wrap type="none"/>
                <v:fill o:detectmouseclick="t" on="false"/>
                <v:stroke color="#3465a4" joinstyle="round" endcap="flat"/>
              </v:rect>
            </w:pict>
          </mc:Fallback>
        </mc:AlternateContent>
      </w:r>
      <w:r>
        <w:rPr>
          <w:b w:val="false"/>
          <w:bCs w:val="false"/>
          <w:i w:val="false"/>
          <w:iCs w:val="false"/>
          <w:sz w:val="21"/>
          <w:szCs w:val="21"/>
        </w:rPr>
        <w:t>c) Herabwürdigung der sozialistischen Ordnung</w:t>
      </w:r>
    </w:p>
    <w:p>
      <w:pPr>
        <w:pStyle w:val="Normal"/>
        <w:spacing w:lineRule="auto" w:line="276"/>
        <w:rPr>
          <w:i w:val="false"/>
          <w:i w:val="false"/>
          <w:iCs w:val="false"/>
        </w:rPr>
      </w:pPr>
      <w:r>
        <mc:AlternateContent>
          <mc:Choice Requires="wps">
            <w:drawing>
              <wp:anchor behindDoc="0" distT="0" distB="0" distL="0" distR="0" simplePos="0" locked="0" layoutInCell="1" allowOverlap="1" relativeHeight="6">
                <wp:simplePos x="0" y="0"/>
                <wp:positionH relativeFrom="column">
                  <wp:posOffset>2480945</wp:posOffset>
                </wp:positionH>
                <wp:positionV relativeFrom="paragraph">
                  <wp:posOffset>149225</wp:posOffset>
                </wp:positionV>
                <wp:extent cx="3873500" cy="871855"/>
                <wp:effectExtent l="0" t="0" r="0" b="0"/>
                <wp:wrapNone/>
                <wp:docPr id="15" name="Form2"/>
                <a:graphic xmlns:a="http://schemas.openxmlformats.org/drawingml/2006/main">
                  <a:graphicData uri="http://schemas.microsoft.com/office/word/2010/wordprocessingShape">
                    <wps:wsp>
                      <wps:cNvSpPr/>
                      <wps:spPr>
                        <a:xfrm>
                          <a:off x="0" y="0"/>
                          <a:ext cx="3872880" cy="871200"/>
                        </a:xfrm>
                        <a:prstGeom prst="rect">
                          <a:avLst/>
                        </a:prstGeom>
                        <a:noFill/>
                        <a:ln>
                          <a:noFill/>
                        </a:ln>
                      </wps:spPr>
                      <wps:style>
                        <a:lnRef idx="0"/>
                        <a:fillRef idx="0"/>
                        <a:effectRef idx="0"/>
                        <a:fontRef idx="minor"/>
                      </wps:style>
                      <wps:txbx>
                        <w:txbxContent>
                          <w:p>
                            <w:pPr>
                              <w:pStyle w:val="Rahmeninhalt"/>
                              <w:overflowPunct w:val="true"/>
                              <w:rPr/>
                            </w:pPr>
                            <w:r>
                              <w:rPr>
                                <w:rFonts w:eastAsia="Webdings" w:cs="Webdings" w:ascii="Webdings" w:hAnsi="Webdings"/>
                                <w:color w:val="00000A"/>
                                <w:sz w:val="20"/>
                                <w:szCs w:val="20"/>
                              </w:rPr>
                              <w:t xml:space="preserve"> </w:t>
                            </w:r>
                            <w:r>
                              <w:rPr>
                                <w:color w:val="00000A"/>
                                <w:sz w:val="20"/>
                                <w:szCs w:val="20"/>
                              </w:rPr>
                              <w:t>Der Paragraf 220 des Strafgesetzbuches von 1968 der DDR drohte mit einer Freiheitsstrafe bis zu 3 Jahren für: 1) die öffentliche Herabwürdigung staatlicher Organe oder gesellschaftlicher Organisationen, sowie 2) das Tragen von Symbolen, die die öffentliche Ordnung und das sozialistische Zusammenleben beeinträchtigen können oder die gesellschaftliche Ordnung verächtlich machen.</w:t>
                            </w:r>
                          </w:p>
                        </w:txbxContent>
                      </wps:txbx>
                      <wps:bodyPr lIns="0" rIns="0" tIns="0" bIns="0">
                        <a:spAutoFit/>
                      </wps:bodyPr>
                    </wps:wsp>
                  </a:graphicData>
                </a:graphic>
              </wp:anchor>
            </w:drawing>
          </mc:Choice>
          <mc:Fallback>
            <w:pict>
              <v:rect id="shape_0" ID="Form2" stroked="f" style="position:absolute;margin-left:195.35pt;margin-top:11.75pt;width:304.9pt;height:68.55pt">
                <w10:wrap type="square"/>
                <v:fill o:detectmouseclick="t" on="false"/>
                <v:stroke color="#3465a4" joinstyle="round" endcap="flat"/>
                <v:textbox>
                  <w:txbxContent>
                    <w:p>
                      <w:pPr>
                        <w:pStyle w:val="Rahmeninhalt"/>
                        <w:overflowPunct w:val="true"/>
                        <w:rPr/>
                      </w:pPr>
                      <w:r>
                        <w:rPr>
                          <w:rFonts w:eastAsia="Webdings" w:cs="Webdings" w:ascii="Webdings" w:hAnsi="Webdings"/>
                          <w:color w:val="00000A"/>
                          <w:sz w:val="20"/>
                          <w:szCs w:val="20"/>
                        </w:rPr>
                        <w:t xml:space="preserve"> </w:t>
                      </w:r>
                      <w:r>
                        <w:rPr>
                          <w:color w:val="00000A"/>
                          <w:sz w:val="20"/>
                          <w:szCs w:val="20"/>
                        </w:rPr>
                        <w:t>Der Paragraf 220 des Strafgesetzbuches von 1968 der DDR drohte mit einer Freiheitsstrafe bis zu 3 Jahren für: 1) die öffentliche Herabwürdigung staatlicher Organe oder gesellschaftlicher Organisationen, sowie 2) das Tragen von Symbolen, die die öffentliche Ordnung und das sozialistische Zusammenleben beeinträchtigen können oder die gesellschaftliche Ordnung verächtlich machen.</w:t>
                      </w:r>
                    </w:p>
                  </w:txbxContent>
                </v:textbox>
              </v:rect>
            </w:pict>
          </mc:Fallback>
        </mc:AlternateContent>
      </w:r>
      <w:r>
        <w:rPr>
          <w:b w:val="false"/>
          <w:bCs w:val="false"/>
          <w:i w:val="false"/>
          <w:iCs w:val="false"/>
          <w:sz w:val="21"/>
          <w:szCs w:val="21"/>
        </w:rPr>
        <w:t>d) Informant</w:t>
      </w:r>
    </w:p>
    <w:p>
      <w:pPr>
        <w:pStyle w:val="Normal"/>
        <w:spacing w:lineRule="auto" w:line="276"/>
        <w:rPr>
          <w:i w:val="false"/>
          <w:i w:val="false"/>
          <w:iCs w:val="false"/>
        </w:rPr>
      </w:pPr>
      <w:r>
        <mc:AlternateContent>
          <mc:Choice Requires="wps">
            <w:drawing>
              <wp:anchor behindDoc="0" distT="0" distB="0" distL="0" distR="0" simplePos="0" locked="0" layoutInCell="1" allowOverlap="1" relativeHeight="7">
                <wp:simplePos x="0" y="0"/>
                <wp:positionH relativeFrom="column">
                  <wp:posOffset>1129030</wp:posOffset>
                </wp:positionH>
                <wp:positionV relativeFrom="paragraph">
                  <wp:posOffset>43815</wp:posOffset>
                </wp:positionV>
                <wp:extent cx="1162685" cy="726440"/>
                <wp:effectExtent l="0" t="0" r="0" b="0"/>
                <wp:wrapNone/>
                <wp:docPr id="17" name="Form3"/>
                <a:graphic xmlns:a="http://schemas.openxmlformats.org/drawingml/2006/main">
                  <a:graphicData uri="http://schemas.microsoft.com/office/word/2010/wordprocessingShape">
                    <wps:wsp>
                      <wps:cNvSpPr/>
                      <wps:spPr>
                        <a:xfrm>
                          <a:off x="0" y="0"/>
                          <a:ext cx="1162080" cy="725760"/>
                        </a:xfrm>
                        <a:prstGeom prst="rect">
                          <a:avLst/>
                        </a:prstGeom>
                        <a:noFill/>
                        <a:ln>
                          <a:noFill/>
                        </a:ln>
                      </wps:spPr>
                      <wps:style>
                        <a:lnRef idx="0"/>
                        <a:fillRef idx="0"/>
                        <a:effectRef idx="0"/>
                        <a:fontRef idx="minor"/>
                      </wps:style>
                      <wps:txbx>
                        <w:txbxContent>
                          <w:p>
                            <w:pPr>
                              <w:pStyle w:val="Rahmeninhalt"/>
                              <w:overflowPunct w:val="true"/>
                              <w:rPr/>
                            </w:pPr>
                            <w:r>
                              <w:rPr>
                                <w:rFonts w:eastAsia="Webdings" w:cs="Webdings" w:ascii="Webdings" w:hAnsi="Webdings"/>
                                <w:color w:val="00000A"/>
                                <w:sz w:val="20"/>
                                <w:szCs w:val="20"/>
                              </w:rPr>
                              <w:t xml:space="preserve"> </w:t>
                            </w:r>
                            <w:r>
                              <w:rPr>
                                <w:color w:val="00000A"/>
                                <w:sz w:val="20"/>
                                <w:szCs w:val="20"/>
                              </w:rPr>
                              <w:t>Ironische Bezeichnung für die Stasi bzw. das Ministerium für Staatssicherheit.</w:t>
                            </w:r>
                          </w:p>
                        </w:txbxContent>
                      </wps:txbx>
                      <wps:bodyPr lIns="0" rIns="0" tIns="0" bIns="0">
                        <a:spAutoFit/>
                      </wps:bodyPr>
                    </wps:wsp>
                  </a:graphicData>
                </a:graphic>
              </wp:anchor>
            </w:drawing>
          </mc:Choice>
          <mc:Fallback>
            <w:pict>
              <v:rect id="shape_0" ID="Form3" stroked="f" style="position:absolute;margin-left:88.9pt;margin-top:3.45pt;width:91.45pt;height:57.1pt">
                <w10:wrap type="square"/>
                <v:fill o:detectmouseclick="t" on="false"/>
                <v:stroke color="#3465a4" joinstyle="round" endcap="flat"/>
                <v:textbox>
                  <w:txbxContent>
                    <w:p>
                      <w:pPr>
                        <w:pStyle w:val="Rahmeninhalt"/>
                        <w:overflowPunct w:val="true"/>
                        <w:rPr/>
                      </w:pPr>
                      <w:r>
                        <w:rPr>
                          <w:rFonts w:eastAsia="Webdings" w:cs="Webdings" w:ascii="Webdings" w:hAnsi="Webdings"/>
                          <w:color w:val="00000A"/>
                          <w:sz w:val="20"/>
                          <w:szCs w:val="20"/>
                        </w:rPr>
                        <w:t xml:space="preserve"> </w:t>
                      </w:r>
                      <w:r>
                        <w:rPr>
                          <w:color w:val="00000A"/>
                          <w:sz w:val="20"/>
                          <w:szCs w:val="20"/>
                        </w:rPr>
                        <w:t>Ironische Bezeichnung für die Stasi bzw. das Ministerium für Staatssicherheit.</w:t>
                      </w:r>
                    </w:p>
                  </w:txbxContent>
                </v:textbox>
              </v:rect>
            </w:pict>
          </mc:Fallback>
        </mc:AlternateContent>
      </w:r>
      <w:r>
        <w:rPr>
          <w:b w:val="false"/>
          <w:bCs w:val="false"/>
          <w:i w:val="false"/>
          <w:iCs w:val="false"/>
          <w:sz w:val="21"/>
          <w:szCs w:val="21"/>
        </w:rPr>
        <w:t>e) Kittifix</w:t>
      </w:r>
    </w:p>
    <w:p>
      <w:pPr>
        <w:pStyle w:val="Normal"/>
        <w:spacing w:lineRule="auto" w:line="276"/>
        <w:rPr>
          <w:b w:val="false"/>
          <w:b w:val="false"/>
          <w:bCs w:val="false"/>
          <w:i/>
          <w:i/>
          <w:iCs/>
        </w:rPr>
      </w:pPr>
      <w:r>
        <w:rPr>
          <w:b w:val="false"/>
          <w:bCs w:val="false"/>
          <w:i/>
          <w:iCs/>
        </w:rPr>
      </w:r>
    </w:p>
    <w:p>
      <w:pPr>
        <w:pStyle w:val="Normal"/>
        <w:spacing w:lineRule="auto" w:line="276"/>
        <w:rPr>
          <w:i/>
          <w:i/>
          <w:iCs/>
        </w:rPr>
      </w:pPr>
      <w:r>
        <w:rPr>
          <w:i/>
          <w:iCs/>
        </w:rPr>
        <mc:AlternateContent>
          <mc:Choice Requires="wps">
            <w:drawing>
              <wp:anchor behindDoc="0" distT="0" distB="0" distL="0" distR="0" simplePos="0" locked="0" layoutInCell="1" allowOverlap="1" relativeHeight="12">
                <wp:simplePos x="0" y="0"/>
                <wp:positionH relativeFrom="column">
                  <wp:posOffset>635</wp:posOffset>
                </wp:positionH>
                <wp:positionV relativeFrom="paragraph">
                  <wp:posOffset>79375</wp:posOffset>
                </wp:positionV>
                <wp:extent cx="891540" cy="290195"/>
                <wp:effectExtent l="0" t="0" r="0" b="0"/>
                <wp:wrapNone/>
                <wp:docPr id="19" name="Rahmen5"/>
                <a:graphic xmlns:a="http://schemas.openxmlformats.org/drawingml/2006/main">
                  <a:graphicData uri="http://schemas.microsoft.com/office/word/2010/wordprocessingShape">
                    <wps:wsp>
                      <wps:cNvSpPr/>
                      <wps:spPr>
                        <a:xfrm>
                          <a:off x="0" y="0"/>
                          <a:ext cx="891000" cy="289440"/>
                        </a:xfrm>
                        <a:prstGeom prst="rect">
                          <a:avLst/>
                        </a:prstGeom>
                        <a:noFill/>
                        <a:ln>
                          <a:noFill/>
                        </a:ln>
                      </wps:spPr>
                      <wps:style>
                        <a:lnRef idx="0"/>
                        <a:fillRef idx="0"/>
                        <a:effectRef idx="0"/>
                        <a:fontRef idx="minor"/>
                      </wps:style>
                      <wps:txbx>
                        <w:txbxContent>
                          <w:p>
                            <w:pPr>
                              <w:pStyle w:val="Rahmeninhalt"/>
                              <w:overflowPunct w:val="true"/>
                              <w:rPr/>
                            </w:pPr>
                            <w:r>
                              <w:rPr>
                                <w:rFonts w:eastAsia="Webdings" w:cs="Webdings" w:ascii="Webdings" w:hAnsi="Webdings"/>
                                <w:color w:val="00000A"/>
                                <w:sz w:val="20"/>
                                <w:szCs w:val="20"/>
                              </w:rPr>
                              <w:t xml:space="preserve"> </w:t>
                            </w:r>
                            <w:r>
                              <w:rPr>
                                <w:color w:val="00000A"/>
                                <w:sz w:val="20"/>
                                <w:szCs w:val="20"/>
                              </w:rPr>
                              <w:t xml:space="preserve">Sowjetische </w:t>
                            </w:r>
                          </w:p>
                          <w:p>
                            <w:pPr>
                              <w:pStyle w:val="Rahmeninhalt"/>
                              <w:overflowPunct w:val="true"/>
                              <w:rPr/>
                            </w:pPr>
                            <w:r>
                              <w:rPr>
                                <w:color w:val="00000A"/>
                                <w:sz w:val="20"/>
                                <w:szCs w:val="20"/>
                              </w:rPr>
                              <w:t>Automarke</w:t>
                            </w:r>
                          </w:p>
                        </w:txbxContent>
                      </wps:txbx>
                      <wps:bodyPr lIns="0" rIns="0" tIns="0" bIns="0">
                        <a:spAutoFit/>
                      </wps:bodyPr>
                    </wps:wsp>
                  </a:graphicData>
                </a:graphic>
              </wp:anchor>
            </w:drawing>
          </mc:Choice>
          <mc:Fallback>
            <w:pict>
              <v:rect id="shape_0" ID="Rahmen5" stroked="f" style="position:absolute;margin-left:0.05pt;margin-top:6.25pt;width:70.1pt;height:22.75pt">
                <w10:wrap type="square"/>
                <v:fill o:detectmouseclick="t" on="false"/>
                <v:stroke color="#3465a4" joinstyle="round" endcap="flat"/>
                <v:textbox>
                  <w:txbxContent>
                    <w:p>
                      <w:pPr>
                        <w:pStyle w:val="Rahmeninhalt"/>
                        <w:overflowPunct w:val="true"/>
                        <w:rPr/>
                      </w:pPr>
                      <w:r>
                        <w:rPr>
                          <w:rFonts w:eastAsia="Webdings" w:cs="Webdings" w:ascii="Webdings" w:hAnsi="Webdings"/>
                          <w:color w:val="00000A"/>
                          <w:sz w:val="20"/>
                          <w:szCs w:val="20"/>
                        </w:rPr>
                        <w:t xml:space="preserve"> </w:t>
                      </w:r>
                      <w:r>
                        <w:rPr>
                          <w:color w:val="00000A"/>
                          <w:sz w:val="20"/>
                          <w:szCs w:val="20"/>
                        </w:rPr>
                        <w:t xml:space="preserve">Sowjetische </w:t>
                      </w:r>
                    </w:p>
                    <w:p>
                      <w:pPr>
                        <w:pStyle w:val="Rahmeninhalt"/>
                        <w:overflowPunct w:val="true"/>
                        <w:rPr/>
                      </w:pPr>
                      <w:r>
                        <w:rPr>
                          <w:color w:val="00000A"/>
                          <w:sz w:val="20"/>
                          <w:szCs w:val="20"/>
                        </w:rPr>
                        <w:t>Automarke</w:t>
                      </w:r>
                    </w:p>
                  </w:txbxContent>
                </v:textbox>
              </v:rect>
            </w:pict>
          </mc:Fallback>
        </mc:AlternateContent>
      </w:r>
    </w:p>
    <w:p>
      <w:pPr>
        <w:pStyle w:val="Normal"/>
        <w:spacing w:lineRule="auto" w:line="276"/>
        <w:rPr>
          <w:i/>
          <w:i/>
          <w:iCs/>
        </w:rPr>
      </w:pPr>
      <w:r>
        <w:rPr>
          <w:i/>
          <w:iCs/>
        </w:rPr>
      </w:r>
    </w:p>
    <w:p>
      <w:pPr>
        <w:pStyle w:val="Normal"/>
        <w:spacing w:lineRule="auto" w:line="276"/>
        <w:rPr>
          <w:b w:val="false"/>
          <w:b w:val="false"/>
          <w:bCs w:val="false"/>
        </w:rPr>
      </w:pPr>
      <w:r>
        <w:rPr>
          <w:b w:val="false"/>
          <w:bCs w:val="false"/>
        </w:rPr>
      </w:r>
    </w:p>
    <w:p>
      <w:pPr>
        <w:pStyle w:val="Normal"/>
        <w:rPr/>
      </w:pPr>
      <w:r>
        <w:rPr>
          <w:b w:val="false"/>
          <w:bCs w:val="false"/>
          <w:i/>
          <w:iCs/>
        </w:rPr>
        <w:t>5) Erzählt mit eigenen Worten die Geschichte des jungen Punkers.</w:t>
      </w:r>
    </w:p>
    <w:p>
      <w:pPr>
        <w:pStyle w:val="Normal"/>
        <w:pBdr>
          <w:bottom w:val="single" w:sz="2" w:space="2" w:color="000001"/>
        </w:pBdr>
        <w:rPr>
          <w:b w:val="false"/>
          <w:b w:val="false"/>
          <w:bCs w:val="false"/>
          <w:i/>
          <w:i/>
          <w:iCs/>
        </w:rPr>
      </w:pPr>
      <w:r>
        <w:rPr>
          <w:b w:val="false"/>
          <w:bCs w:val="false"/>
          <w:i/>
          <w:iCs/>
        </w:rPr>
      </w:r>
    </w:p>
    <w:p>
      <w:pPr>
        <w:pStyle w:val="Normal"/>
        <w:rPr>
          <w:b/>
          <w:b/>
          <w:bCs/>
          <w:i w:val="false"/>
          <w:i w:val="false"/>
          <w:iCs w:val="false"/>
        </w:rPr>
      </w:pPr>
      <w:r>
        <w:rPr>
          <w:b/>
          <w:bCs/>
          <w:i w:val="false"/>
          <w:iCs w:val="false"/>
        </w:rPr>
      </w:r>
    </w:p>
    <w:p>
      <w:pPr>
        <w:pStyle w:val="Normal"/>
        <w:spacing w:lineRule="auto" w:line="276"/>
        <w:rPr/>
      </w:pPr>
      <w:r>
        <w:rPr>
          <w:b/>
          <w:bCs/>
          <w:i w:val="false"/>
          <w:iCs w:val="false"/>
        </w:rPr>
        <w:t>Vertiefung und Differenzierung</w:t>
      </w:r>
    </w:p>
    <w:p>
      <w:pPr>
        <w:pStyle w:val="Normal"/>
        <w:spacing w:lineRule="auto" w:line="276"/>
        <w:rPr/>
      </w:pPr>
      <w:r>
        <mc:AlternateContent>
          <mc:Choice Requires="wps">
            <w:drawing>
              <wp:anchor behindDoc="0" distT="0" distB="0" distL="0" distR="0" simplePos="0" locked="0" layoutInCell="1" allowOverlap="1" relativeHeight="11">
                <wp:simplePos x="0" y="0"/>
                <wp:positionH relativeFrom="column">
                  <wp:posOffset>3721735</wp:posOffset>
                </wp:positionH>
                <wp:positionV relativeFrom="paragraph">
                  <wp:posOffset>549910</wp:posOffset>
                </wp:positionV>
                <wp:extent cx="2520950" cy="1088390"/>
                <wp:effectExtent l="0" t="0" r="0" b="0"/>
                <wp:wrapNone/>
                <wp:docPr id="21" name="Form7"/>
                <a:graphic xmlns:a="http://schemas.openxmlformats.org/drawingml/2006/main">
                  <a:graphicData uri="http://schemas.microsoft.com/office/word/2010/wordprocessingShape">
                    <wps:wsp>
                      <wps:cNvSpPr/>
                      <wps:spPr>
                        <a:xfrm>
                          <a:off x="0" y="0"/>
                          <a:ext cx="2520360" cy="1087920"/>
                        </a:xfrm>
                        <a:prstGeom prst="rect">
                          <a:avLst/>
                        </a:prstGeom>
                        <a:noFill/>
                        <a:ln>
                          <a:solidFill>
                            <a:srgbClr val="000000"/>
                          </a:solidFill>
                        </a:ln>
                      </wps:spPr>
                      <wps:style>
                        <a:lnRef idx="0"/>
                        <a:fillRef idx="0"/>
                        <a:effectRef idx="0"/>
                        <a:fontRef idx="minor"/>
                      </wps:style>
                      <wps:txbx>
                        <w:txbxContent>
                          <w:p>
                            <w:pPr>
                              <w:pStyle w:val="Rahmeninhalt"/>
                              <w:overflowPunct w:val="false"/>
                              <w:rPr/>
                            </w:pPr>
                            <w:r>
                              <w:rPr>
                                <w:color w:val="00000A"/>
                                <w:sz w:val="20"/>
                              </w:rPr>
                              <w:t>Art. 2: Jeder hat Anspruch auf die in dieser Erklärung verkündeten Rechte und Freiheiten ohne irgendeinen Unterschied, etwa nach Rasse, Hautfarbe, Geschlecht, Sprache, Religion, politischer oder sonstiger Überzeugung, nationaler oder sozialer Herkunft, Vermögen, Geburt oder sonstigem Stand.</w:t>
                            </w:r>
                          </w:p>
                        </w:txbxContent>
                      </wps:txbx>
                      <wps:bodyPr lIns="17640" rIns="17640" tIns="17640" bIns="17640">
                        <a:spAutoFit/>
                      </wps:bodyPr>
                    </wps:wsp>
                  </a:graphicData>
                </a:graphic>
              </wp:anchor>
            </w:drawing>
          </mc:Choice>
          <mc:Fallback>
            <w:pict>
              <v:rect id="shape_0" ID="Form7" stroked="t" style="position:absolute;margin-left:293.05pt;margin-top:43.3pt;width:198.4pt;height:85.6pt">
                <w10:wrap type="square"/>
                <v:fill o:detectmouseclick="t" on="false"/>
                <v:stroke color="black" joinstyle="round" endcap="flat"/>
                <v:textbox>
                  <w:txbxContent>
                    <w:p>
                      <w:pPr>
                        <w:pStyle w:val="Rahmeninhalt"/>
                        <w:overflowPunct w:val="false"/>
                        <w:rPr/>
                      </w:pPr>
                      <w:r>
                        <w:rPr>
                          <w:color w:val="00000A"/>
                          <w:sz w:val="20"/>
                        </w:rPr>
                        <w:t>Art. 2: Jeder hat Anspruch auf die in dieser Erklärung verkündeten Rechte und Freiheiten ohne irgendeinen Unterschied, etwa nach Rasse, Hautfarbe, Geschlecht, Sprache, Religion, politischer oder sonstiger Überzeugung, nationaler oder sozialer Herkunft, Vermögen, Geburt oder sonstigem Stand.</w:t>
                      </w:r>
                    </w:p>
                  </w:txbxContent>
                </v:textbox>
              </v:rect>
            </w:pict>
          </mc:Fallback>
        </mc:AlternateContent>
      </w:r>
      <w:r>
        <w:rPr>
          <w:b w:val="false"/>
          <w:bCs w:val="false"/>
          <w:i/>
          <w:iCs/>
        </w:rPr>
        <w:t>6) Begründet, wie in diesem Musikvideo deutlich wird, dass es sich bei der DDR um einen Unrechtsstaat handelte. Tipp: Berücksichtigt bei eurer Argumentation z.B. den Artikel 2 der Erklärung der Menschen- und Bürgerrechte von 1948!</w:t>
      </w:r>
    </w:p>
    <w:p>
      <w:pPr>
        <w:pStyle w:val="Normal"/>
        <w:spacing w:lineRule="auto" w:line="276"/>
        <w:rPr>
          <w:b w:val="false"/>
          <w:b w:val="false"/>
          <w:bCs w:val="false"/>
        </w:rPr>
      </w:pPr>
      <w:r>
        <w:rPr>
          <w:b w:val="false"/>
          <w:bCs w:val="false"/>
        </w:rPr>
      </w:r>
    </w:p>
    <w:p>
      <w:pPr>
        <w:pStyle w:val="Normal"/>
        <w:spacing w:lineRule="auto" w:line="276"/>
        <w:rPr>
          <w:b w:val="false"/>
          <w:b w:val="false"/>
          <w:bCs w:val="false"/>
          <w:i/>
          <w:i/>
          <w:iCs/>
        </w:rPr>
      </w:pPr>
      <w:r>
        <w:rPr>
          <w:b w:val="false"/>
          <w:bCs w:val="false"/>
          <w:i/>
          <w:iCs/>
        </w:rPr>
        <w:t>7) Schaut das Musikvideo noch einmal und achtet auf</w:t>
      </w:r>
    </w:p>
    <w:p>
      <w:pPr>
        <w:pStyle w:val="Normal"/>
        <w:spacing w:lineRule="auto" w:line="276"/>
        <w:rPr>
          <w:b w:val="false"/>
          <w:b w:val="false"/>
          <w:bCs w:val="false"/>
          <w:i/>
          <w:i/>
          <w:iCs/>
        </w:rPr>
      </w:pPr>
      <w:r>
        <w:rPr>
          <w:b w:val="false"/>
          <w:bCs w:val="false"/>
          <w:i/>
          <w:iCs/>
        </w:rPr>
        <w:t xml:space="preserve">die Musik: Untersucht, wie die Musik die Wirkung der </w:t>
      </w:r>
    </w:p>
    <w:p>
      <w:pPr>
        <w:pStyle w:val="Normal"/>
        <w:spacing w:lineRule="auto" w:line="276"/>
        <w:rPr>
          <w:b w:val="false"/>
          <w:b w:val="false"/>
          <w:bCs w:val="false"/>
          <w:i/>
          <w:i/>
          <w:iCs/>
        </w:rPr>
      </w:pPr>
      <w:r>
        <w:rPr>
          <w:b w:val="false"/>
          <w:bCs w:val="false"/>
          <w:i/>
          <w:iCs/>
        </w:rPr>
        <w:t xml:space="preserve">Bilder verstärkt. Stellt dann begründete Vermutungen auf, </w:t>
      </w:r>
    </w:p>
    <w:p>
      <w:pPr>
        <w:pStyle w:val="Normal"/>
        <w:spacing w:lineRule="auto" w:line="276"/>
        <w:rPr>
          <w:b w:val="false"/>
          <w:b w:val="false"/>
          <w:bCs w:val="false"/>
          <w:i/>
          <w:i/>
          <w:iCs/>
        </w:rPr>
      </w:pPr>
      <w:r>
        <w:rPr>
          <w:b w:val="false"/>
          <w:bCs w:val="false"/>
          <w:i/>
          <w:iCs/>
        </w:rPr>
        <w:t xml:space="preserve">warum der Autor für diese Geschichte diesen Musikstil </w:t>
      </w:r>
    </w:p>
    <w:p>
      <w:pPr>
        <w:pStyle w:val="Normal"/>
        <w:spacing w:lineRule="auto" w:line="276"/>
        <w:rPr/>
      </w:pPr>
      <w:r>
        <w:rPr>
          <w:b w:val="false"/>
          <w:bCs w:val="false"/>
          <w:i/>
          <w:iCs/>
        </w:rPr>
        <w:t>gewählt hat.</w:t>
      </w:r>
    </w:p>
    <w:sectPr>
      <w:headerReference w:type="default" r:id="rId10"/>
      <w:type w:val="nextPage"/>
      <w:pgSz w:w="11906" w:h="16838"/>
      <w:pgMar w:left="1134" w:right="1134" w:header="1020" w:top="1579" w:footer="0" w:bottom="1020"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Webdings">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rPr/>
    </w:pPr>
    <w:r>
      <w:rPr/>
    </w:r>
  </w:p>
</w:hdr>
</file>

<file path=word/settings.xml><?xml version="1.0" encoding="utf-8"?>
<w:settings xmlns:w="http://schemas.openxmlformats.org/wordprocessingml/2006/main">
  <w:zoom w:percent="129"/>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sz w:val="20"/>
        <w:szCs w:val="24"/>
        <w:lang w:val="de-DE" w:eastAsia="zh-CN" w:bidi="hi-IN"/>
      </w:rPr>
    </w:rPrDefault>
    <w:pPrDefault>
      <w:pPr/>
    </w:pPrDefault>
  </w:docDefaults>
  <w:style w:type="paragraph" w:styleId="Normal">
    <w:name w:val="Normal"/>
    <w:qFormat/>
    <w:pPr>
      <w:widowControl/>
      <w:bidi w:val="0"/>
      <w:jc w:val="left"/>
    </w:pPr>
    <w:rPr>
      <w:rFonts w:ascii="Liberation Serif" w:hAnsi="Liberation Serif" w:eastAsia="SimSun" w:cs="Arial"/>
      <w:color w:val="00000A"/>
      <w:sz w:val="24"/>
      <w:szCs w:val="24"/>
      <w:lang w:val="de-DE" w:eastAsia="zh-CN" w:bidi="hi-IN"/>
    </w:rPr>
  </w:style>
  <w:style w:type="character" w:styleId="Internetverknpfung">
    <w:name w:val="Internetverknüpfung"/>
    <w:rPr>
      <w:color w:val="000080"/>
      <w:u w:val="single"/>
      <w:lang w:val="zxx" w:eastAsia="zxx" w:bidi="zxx"/>
    </w:rPr>
  </w:style>
  <w:style w:type="paragraph" w:styleId="Berschrift">
    <w:name w:val="Überschrift"/>
    <w:basedOn w:val="Normal"/>
    <w:next w:val="Textkrper"/>
    <w:qFormat/>
    <w:pPr>
      <w:keepNext/>
      <w:spacing w:before="240" w:after="120"/>
    </w:pPr>
    <w:rPr>
      <w:rFonts w:ascii="Liberation Sans" w:hAnsi="Liberation Sans" w:eastAsia="Microsoft YaHei" w:cs="Arial"/>
      <w:sz w:val="28"/>
      <w:szCs w:val="28"/>
    </w:rPr>
  </w:style>
  <w:style w:type="paragraph" w:styleId="Textkrper">
    <w:name w:val="Body Text"/>
    <w:basedOn w:val="Normal"/>
    <w:pPr>
      <w:spacing w:lineRule="auto" w:line="288" w:before="0" w:after="140"/>
    </w:pPr>
    <w:rPr/>
  </w:style>
  <w:style w:type="paragraph" w:styleId="Liste">
    <w:name w:val="List"/>
    <w:basedOn w:val="Textkrper"/>
    <w:pPr/>
    <w:rPr>
      <w:rFonts w:cs="Arial"/>
    </w:rPr>
  </w:style>
  <w:style w:type="paragraph" w:styleId="Beschriftung">
    <w:name w:val="Caption"/>
    <w:basedOn w:val="Normal"/>
    <w:qFormat/>
    <w:pPr>
      <w:suppressLineNumbers/>
      <w:spacing w:before="120" w:after="120"/>
    </w:pPr>
    <w:rPr>
      <w:rFonts w:cs="Arial"/>
      <w:i/>
      <w:iCs/>
      <w:sz w:val="24"/>
      <w:szCs w:val="24"/>
    </w:rPr>
  </w:style>
  <w:style w:type="paragraph" w:styleId="Verzeichnis">
    <w:name w:val="Verzeichnis"/>
    <w:basedOn w:val="Normal"/>
    <w:qFormat/>
    <w:pPr>
      <w:suppressLineNumbers/>
    </w:pPr>
    <w:rPr>
      <w:rFonts w:cs="Arial"/>
    </w:rPr>
  </w:style>
  <w:style w:type="paragraph" w:styleId="Kopfzeile">
    <w:name w:val="Header"/>
    <w:basedOn w:val="Normal"/>
    <w:pPr>
      <w:suppressLineNumbers/>
      <w:tabs>
        <w:tab w:val="center" w:pos="4819" w:leader="none"/>
        <w:tab w:val="right" w:pos="9638" w:leader="none"/>
      </w:tabs>
    </w:pPr>
    <w:rPr/>
  </w:style>
  <w:style w:type="paragraph" w:styleId="Rahmeninhalt">
    <w:name w:val="Rahmeninhalt"/>
    <w:basedOn w:val="Normal"/>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hyperlink" Target="http://www.1989-unsere-heimat.de/horch-guck-und-greif/" TargetMode="External"/><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header" Target="header1.xml"/><Relationship Id="rId11" Type="http://schemas.openxmlformats.org/officeDocument/2006/relationships/fontTable" Target="fontTable.xml"/><Relationship Id="rId1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46</TotalTime>
  <Application>LibreOffice/5.3.4.2$Windows_x86 LibreOffice_project/f82d347ccc0be322489bf7da61d7e4ad13fe2ff3</Application>
  <Pages>1</Pages>
  <Words>321</Words>
  <Characters>1946</Characters>
  <CharactersWithSpaces>2283</CharactersWithSpaces>
  <Paragraphs>33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2018-07-03T16:53:11Z</dcterms:created>
  <dc:creator>Daniel Bernsen</dc:creator>
  <dc:description/>
  <dc:language>de-DE</dc:language>
  <cp:lastModifiedBy>Daniel Bernsen</cp:lastModifiedBy>
  <dcterms:modified xsi:type="dcterms:W3CDTF">2020-01-11T12:47:55Z</dcterms:modified>
  <cp:revision>13</cp:revision>
  <dc:subject/>
  <dc:title/>
</cp:coreProperties>
</file>